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Default="00217DCE" w:rsidP="00217DCE">
      <w:pPr>
        <w:pStyle w:val="a3"/>
        <w:rPr>
          <w:spacing w:val="20"/>
        </w:rPr>
      </w:pPr>
      <w:bookmarkStart w:id="0" w:name="_GoBack"/>
      <w:bookmarkEnd w:id="0"/>
      <w:r>
        <w:rPr>
          <w:rFonts w:ascii="Arial" w:hAnsi="Arial"/>
          <w:noProof/>
          <w:spacing w:val="20"/>
          <w:sz w:val="22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2754630</wp:posOffset>
            </wp:positionH>
            <wp:positionV relativeFrom="paragraph">
              <wp:posOffset>6985</wp:posOffset>
            </wp:positionV>
            <wp:extent cx="665480" cy="82296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</w:t>
      </w:r>
    </w:p>
    <w:p w:rsidR="00217DCE" w:rsidRPr="00F92BFD" w:rsidRDefault="00217DCE" w:rsidP="00217DCE">
      <w:pPr>
        <w:spacing w:before="120"/>
        <w:jc w:val="center"/>
        <w:rPr>
          <w:b/>
          <w:spacing w:val="20"/>
          <w:sz w:val="32"/>
          <w:szCs w:val="32"/>
        </w:rPr>
      </w:pPr>
      <w:r w:rsidRPr="00F92BFD">
        <w:rPr>
          <w:b/>
          <w:spacing w:val="20"/>
          <w:sz w:val="32"/>
          <w:szCs w:val="32"/>
        </w:rPr>
        <w:t>АДМИНИСТРАЦИ</w:t>
      </w:r>
      <w:r>
        <w:rPr>
          <w:b/>
          <w:spacing w:val="20"/>
          <w:sz w:val="32"/>
          <w:szCs w:val="32"/>
        </w:rPr>
        <w:t>Я</w:t>
      </w:r>
      <w:r w:rsidRPr="00F92BFD">
        <w:rPr>
          <w:b/>
          <w:spacing w:val="20"/>
          <w:sz w:val="32"/>
          <w:szCs w:val="32"/>
        </w:rPr>
        <w:t xml:space="preserve"> ГОРОДА КУЗНЕЦКА</w:t>
      </w:r>
    </w:p>
    <w:p w:rsidR="00217DCE" w:rsidRPr="00F92BFD" w:rsidRDefault="00217DCE" w:rsidP="00217DCE">
      <w:pPr>
        <w:jc w:val="center"/>
        <w:rPr>
          <w:b/>
          <w:spacing w:val="20"/>
          <w:sz w:val="32"/>
          <w:szCs w:val="32"/>
        </w:rPr>
      </w:pPr>
      <w:r w:rsidRPr="00F92BFD">
        <w:rPr>
          <w:b/>
          <w:spacing w:val="20"/>
          <w:sz w:val="32"/>
          <w:szCs w:val="32"/>
        </w:rPr>
        <w:t>ПЕНЗЕНСКОЙ ОБЛАСТИ</w:t>
      </w:r>
    </w:p>
    <w:p w:rsidR="00217DCE" w:rsidRDefault="00217DCE" w:rsidP="00217DCE">
      <w:pPr>
        <w:pStyle w:val="a3"/>
      </w:pPr>
    </w:p>
    <w:p w:rsidR="00217DCE" w:rsidRDefault="00217DCE" w:rsidP="00217DCE">
      <w:pPr>
        <w:pStyle w:val="a3"/>
        <w:rPr>
          <w:b/>
          <w:sz w:val="32"/>
          <w:szCs w:val="32"/>
        </w:rPr>
      </w:pPr>
      <w:r w:rsidRPr="00F92BFD">
        <w:rPr>
          <w:b/>
          <w:sz w:val="32"/>
          <w:szCs w:val="32"/>
        </w:rPr>
        <w:t>ПОСТАНОВЛЕНИЕ</w:t>
      </w:r>
    </w:p>
    <w:p w:rsidR="00217DCE" w:rsidRPr="00F92BFD" w:rsidRDefault="00217DCE" w:rsidP="00217DCE">
      <w:pPr>
        <w:pStyle w:val="a3"/>
        <w:rPr>
          <w:b/>
          <w:sz w:val="36"/>
          <w:szCs w:val="36"/>
        </w:rPr>
      </w:pPr>
    </w:p>
    <w:p w:rsidR="00217DCE" w:rsidRPr="00F92BFD" w:rsidRDefault="00217DCE" w:rsidP="00217DCE">
      <w:pPr>
        <w:ind w:left="2124" w:firstLine="708"/>
        <w:rPr>
          <w:sz w:val="20"/>
          <w:szCs w:val="20"/>
        </w:rPr>
      </w:pPr>
      <w:r w:rsidRPr="00F92BFD">
        <w:rPr>
          <w:sz w:val="20"/>
          <w:szCs w:val="20"/>
        </w:rPr>
        <w:t>от ______________.   №__</w:t>
      </w:r>
      <w:r>
        <w:rPr>
          <w:sz w:val="20"/>
          <w:szCs w:val="20"/>
        </w:rPr>
        <w:t>_______</w:t>
      </w:r>
    </w:p>
    <w:p w:rsidR="00217DCE" w:rsidRDefault="00217DCE" w:rsidP="00217DCE">
      <w:pPr>
        <w:ind w:left="2832" w:firstLine="708"/>
        <w:rPr>
          <w:sz w:val="20"/>
          <w:szCs w:val="20"/>
        </w:rPr>
      </w:pPr>
      <w:r w:rsidRPr="00F92BFD">
        <w:rPr>
          <w:sz w:val="20"/>
          <w:szCs w:val="20"/>
        </w:rPr>
        <w:t>г</w:t>
      </w:r>
      <w:proofErr w:type="gramStart"/>
      <w:r w:rsidRPr="00F92BFD">
        <w:rPr>
          <w:sz w:val="20"/>
          <w:szCs w:val="20"/>
        </w:rPr>
        <w:t>.К</w:t>
      </w:r>
      <w:proofErr w:type="gramEnd"/>
      <w:r w:rsidRPr="00F92BFD">
        <w:rPr>
          <w:sz w:val="20"/>
          <w:szCs w:val="20"/>
        </w:rPr>
        <w:t>узнецк</w:t>
      </w:r>
    </w:p>
    <w:p w:rsidR="00217DCE" w:rsidRDefault="00217DCE" w:rsidP="00217DCE">
      <w:pPr>
        <w:ind w:left="2832" w:firstLine="708"/>
        <w:rPr>
          <w:sz w:val="20"/>
          <w:szCs w:val="20"/>
        </w:rPr>
      </w:pPr>
    </w:p>
    <w:p w:rsidR="00217DCE" w:rsidRDefault="00217DCE" w:rsidP="00217DCE">
      <w:pPr>
        <w:ind w:left="2832" w:firstLine="708"/>
        <w:rPr>
          <w:sz w:val="20"/>
          <w:szCs w:val="20"/>
        </w:rPr>
      </w:pPr>
    </w:p>
    <w:p w:rsidR="00217DCE" w:rsidRDefault="00217DCE" w:rsidP="00217D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администрации города Кузнецка от 28.10.2013 № 2132 «Об утверждении муниципальной программы </w:t>
      </w:r>
      <w:r w:rsidRPr="003371E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культуры города Кузнецка Пензенской области </w:t>
      </w:r>
    </w:p>
    <w:p w:rsidR="00217DCE" w:rsidRPr="003371E4" w:rsidRDefault="00217DCE" w:rsidP="00217D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371E4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371E4">
        <w:rPr>
          <w:rFonts w:ascii="Times New Roman" w:hAnsi="Times New Roman" w:cs="Times New Roman"/>
          <w:color w:val="000000"/>
          <w:sz w:val="28"/>
          <w:szCs w:val="28"/>
        </w:rPr>
        <w:t xml:space="preserve"> - 20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3371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годы»</w:t>
      </w:r>
    </w:p>
    <w:p w:rsidR="00217DCE" w:rsidRDefault="00217DCE" w:rsidP="00217DCE">
      <w:pPr>
        <w:ind w:firstLine="709"/>
        <w:jc w:val="center"/>
        <w:rPr>
          <w:b/>
          <w:sz w:val="28"/>
          <w:szCs w:val="28"/>
        </w:rPr>
      </w:pPr>
    </w:p>
    <w:p w:rsidR="00217DCE" w:rsidRPr="00217DCE" w:rsidRDefault="00217DCE" w:rsidP="00217DCE">
      <w:pPr>
        <w:pStyle w:val="20"/>
        <w:keepNext/>
        <w:keepLines/>
        <w:shd w:val="clear" w:color="auto" w:fill="auto"/>
        <w:spacing w:before="0" w:after="0"/>
        <w:jc w:val="both"/>
        <w:rPr>
          <w:b w:val="0"/>
        </w:rPr>
      </w:pPr>
      <w:r>
        <w:rPr>
          <w:b w:val="0"/>
        </w:rPr>
        <w:tab/>
      </w:r>
      <w:r w:rsidRPr="00C65A69">
        <w:rPr>
          <w:b w:val="0"/>
        </w:rPr>
        <w:t xml:space="preserve">В соответствии со ст. 179 Бюджетного кодекса Российской Федерации, Положением об управлении культуры города Кузнецка, утвержденным решением Собрания представителей города Кузнецка от 18.05.2006 №93-32/4 «Об утверждения Положения об управлении культуры города Кузнецка» (с последующими изменениями), </w:t>
      </w:r>
      <w:r w:rsidRPr="00217DCE">
        <w:rPr>
          <w:b w:val="0"/>
        </w:rPr>
        <w:t>постановлением администрации города Кузнецка от 28.12.2015 № 2729 «Об утверждении Порядка разработки и реализации муниципальных программ города Кузнецка»</w:t>
      </w:r>
      <w:r>
        <w:rPr>
          <w:b w:val="0"/>
        </w:rPr>
        <w:t xml:space="preserve"> </w:t>
      </w:r>
      <w:r w:rsidRPr="00217DCE">
        <w:rPr>
          <w:b w:val="0"/>
        </w:rPr>
        <w:t>(с последующими изменениями), руководствуясь ст.28 Устава города Кузнецка Пензенской области,</w:t>
      </w:r>
      <w:bookmarkStart w:id="1" w:name="bookmark3"/>
      <w:r w:rsidRPr="00217DCE">
        <w:rPr>
          <w:b w:val="0"/>
        </w:rPr>
        <w:t xml:space="preserve"> </w:t>
      </w:r>
    </w:p>
    <w:p w:rsidR="00217DCE" w:rsidRDefault="00217DCE" w:rsidP="00217DCE">
      <w:pPr>
        <w:pStyle w:val="20"/>
        <w:keepNext/>
        <w:keepLines/>
        <w:shd w:val="clear" w:color="auto" w:fill="auto"/>
        <w:spacing w:before="0" w:after="0"/>
      </w:pPr>
    </w:p>
    <w:p w:rsidR="00217DCE" w:rsidRPr="00857C06" w:rsidRDefault="00217DCE" w:rsidP="00217DCE">
      <w:pPr>
        <w:pStyle w:val="20"/>
        <w:keepNext/>
        <w:keepLines/>
        <w:shd w:val="clear" w:color="auto" w:fill="auto"/>
        <w:spacing w:before="0" w:after="0"/>
      </w:pPr>
      <w:r w:rsidRPr="00857C06">
        <w:t>АДМИНИСТРАЦИЯ ГОРОДА КУЗНЕЦКА ПОСТАНОВЛЯЕТ:</w:t>
      </w:r>
      <w:bookmarkEnd w:id="1"/>
    </w:p>
    <w:p w:rsidR="00217DCE" w:rsidRDefault="00217DCE" w:rsidP="00217DCE">
      <w:pPr>
        <w:pStyle w:val="22"/>
        <w:shd w:val="clear" w:color="auto" w:fill="auto"/>
        <w:tabs>
          <w:tab w:val="left" w:pos="709"/>
        </w:tabs>
        <w:spacing w:before="0" w:after="0" w:line="317" w:lineRule="exact"/>
        <w:ind w:firstLine="0"/>
      </w:pPr>
      <w:r>
        <w:tab/>
        <w:t xml:space="preserve">1. Внести в постановление администрации города Кузнецка от 28.10.2013 № 2132 «Об утверждении </w:t>
      </w:r>
      <w:r w:rsidRPr="00857C06">
        <w:t>муниципальн</w:t>
      </w:r>
      <w:r>
        <w:t>ой</w:t>
      </w:r>
      <w:r w:rsidRPr="00857C06">
        <w:t xml:space="preserve"> программ</w:t>
      </w:r>
      <w:r>
        <w:t>ы</w:t>
      </w:r>
      <w:r w:rsidRPr="00857C06">
        <w:t xml:space="preserve"> «Развитие культуры города Кузнецка Пензенской области на 2014-2020 годы» </w:t>
      </w:r>
      <w:r>
        <w:t>(с последующими изменениями) следующее изменение:</w:t>
      </w:r>
    </w:p>
    <w:p w:rsidR="00217DCE" w:rsidRDefault="00217DCE" w:rsidP="00217DCE">
      <w:pPr>
        <w:pStyle w:val="22"/>
        <w:shd w:val="clear" w:color="auto" w:fill="auto"/>
        <w:tabs>
          <w:tab w:val="left" w:pos="709"/>
        </w:tabs>
        <w:spacing w:before="0" w:after="0" w:line="317" w:lineRule="exact"/>
        <w:ind w:firstLine="0"/>
      </w:pPr>
      <w:r>
        <w:tab/>
        <w:t>1.1. Приложение к постановлению изложить в новой редакции согласно приложению.</w:t>
      </w:r>
    </w:p>
    <w:p w:rsidR="00217DCE" w:rsidRDefault="00217DCE" w:rsidP="00217DCE">
      <w:pPr>
        <w:pStyle w:val="22"/>
        <w:numPr>
          <w:ilvl w:val="0"/>
          <w:numId w:val="1"/>
        </w:numPr>
        <w:shd w:val="clear" w:color="auto" w:fill="auto"/>
        <w:tabs>
          <w:tab w:val="left" w:pos="1083"/>
        </w:tabs>
        <w:spacing w:before="0" w:after="0" w:line="317" w:lineRule="exact"/>
        <w:ind w:firstLine="740"/>
      </w:pPr>
      <w:r>
        <w:t>Настоящее постановление подлежит официальному опубликованию.</w:t>
      </w:r>
    </w:p>
    <w:p w:rsidR="00217DCE" w:rsidRDefault="00217DCE" w:rsidP="00217DCE">
      <w:pPr>
        <w:pStyle w:val="22"/>
        <w:numPr>
          <w:ilvl w:val="0"/>
          <w:numId w:val="1"/>
        </w:numPr>
        <w:shd w:val="clear" w:color="auto" w:fill="auto"/>
        <w:tabs>
          <w:tab w:val="left" w:pos="1083"/>
        </w:tabs>
        <w:spacing w:before="0" w:after="0" w:line="317" w:lineRule="exact"/>
        <w:ind w:firstLine="740"/>
      </w:pPr>
      <w:r>
        <w:t>Настоящее постановление вступает в силу на следующий день после официального опубликования.</w:t>
      </w:r>
    </w:p>
    <w:p w:rsidR="00217DCE" w:rsidRDefault="00217DCE" w:rsidP="00217DCE">
      <w:pPr>
        <w:pStyle w:val="22"/>
        <w:numPr>
          <w:ilvl w:val="0"/>
          <w:numId w:val="1"/>
        </w:numPr>
        <w:shd w:val="clear" w:color="auto" w:fill="auto"/>
        <w:tabs>
          <w:tab w:val="left" w:pos="1083"/>
        </w:tabs>
        <w:spacing w:before="0" w:after="0" w:line="317" w:lineRule="exact"/>
        <w:ind w:firstLine="740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Кузнецка Малкина И.А.</w:t>
      </w:r>
    </w:p>
    <w:p w:rsidR="00217DCE" w:rsidRPr="00597C85" w:rsidRDefault="00217DCE" w:rsidP="00217DCE">
      <w:pPr>
        <w:jc w:val="both"/>
        <w:rPr>
          <w:sz w:val="28"/>
          <w:szCs w:val="28"/>
        </w:rPr>
      </w:pPr>
      <w:r w:rsidRPr="00597C85">
        <w:rPr>
          <w:sz w:val="28"/>
          <w:szCs w:val="28"/>
        </w:rPr>
        <w:tab/>
      </w:r>
    </w:p>
    <w:p w:rsidR="00217DCE" w:rsidRDefault="00217DCE" w:rsidP="00217DCE">
      <w:pPr>
        <w:rPr>
          <w:sz w:val="28"/>
          <w:szCs w:val="28"/>
        </w:rPr>
      </w:pPr>
    </w:p>
    <w:p w:rsidR="00217DCE" w:rsidRDefault="00217DCE" w:rsidP="00217DCE">
      <w:pPr>
        <w:pStyle w:val="a5"/>
        <w:shd w:val="clear" w:color="auto" w:fill="auto"/>
      </w:pPr>
      <w:r>
        <w:t xml:space="preserve">Глава администрации </w:t>
      </w:r>
    </w:p>
    <w:p w:rsidR="00E82E88" w:rsidRDefault="00217DCE" w:rsidP="00217DCE">
      <w:pPr>
        <w:pStyle w:val="a5"/>
        <w:shd w:val="clear" w:color="auto" w:fill="auto"/>
      </w:pPr>
      <w:r>
        <w:t>города Кузнецка</w:t>
      </w:r>
      <w:r w:rsidRPr="005F7615">
        <w:t xml:space="preserve"> </w:t>
      </w:r>
      <w:r>
        <w:t xml:space="preserve">                 </w:t>
      </w:r>
      <w:r>
        <w:rPr>
          <w:noProof/>
        </w:rPr>
        <w:t xml:space="preserve">                                                   </w:t>
      </w:r>
      <w:r>
        <w:t xml:space="preserve">    С.А. </w:t>
      </w:r>
      <w:proofErr w:type="spellStart"/>
      <w:r>
        <w:t>Златогорский</w:t>
      </w:r>
      <w:proofErr w:type="spellEnd"/>
    </w:p>
    <w:sectPr w:rsidR="00E82E88" w:rsidSect="00E82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192B"/>
    <w:multiLevelType w:val="multilevel"/>
    <w:tmpl w:val="6F1A920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116848"/>
    <w:rsid w:val="00217DCE"/>
    <w:rsid w:val="00E8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17D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17D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Заголовок №2_"/>
    <w:basedOn w:val="a0"/>
    <w:link w:val="20"/>
    <w:rsid w:val="00217D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217D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217DCE"/>
    <w:pPr>
      <w:widowControl w:val="0"/>
      <w:shd w:val="clear" w:color="auto" w:fill="FFFFFF"/>
      <w:spacing w:before="320" w:after="440" w:line="317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217DCE"/>
    <w:pPr>
      <w:widowControl w:val="0"/>
      <w:shd w:val="clear" w:color="auto" w:fill="FFFFFF"/>
      <w:spacing w:before="440" w:after="320" w:line="322" w:lineRule="exact"/>
      <w:ind w:hanging="900"/>
      <w:jc w:val="both"/>
    </w:pPr>
    <w:rPr>
      <w:sz w:val="28"/>
      <w:szCs w:val="28"/>
      <w:lang w:eastAsia="en-US"/>
    </w:rPr>
  </w:style>
  <w:style w:type="character" w:customStyle="1" w:styleId="Exact">
    <w:name w:val="Подпись к картинке Exact"/>
    <w:basedOn w:val="a0"/>
    <w:link w:val="a5"/>
    <w:rsid w:val="00217D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Подпись к картинке"/>
    <w:basedOn w:val="a"/>
    <w:link w:val="Exact"/>
    <w:rsid w:val="00217DCE"/>
    <w:pPr>
      <w:widowControl w:val="0"/>
      <w:shd w:val="clear" w:color="auto" w:fill="FFFFFF"/>
      <w:spacing w:line="310" w:lineRule="exact"/>
    </w:pPr>
    <w:rPr>
      <w:sz w:val="28"/>
      <w:szCs w:val="28"/>
      <w:lang w:eastAsia="en-US"/>
    </w:rPr>
  </w:style>
  <w:style w:type="paragraph" w:customStyle="1" w:styleId="ConsPlusTitle">
    <w:name w:val="ConsPlusTitle"/>
    <w:rsid w:val="00217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17D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17D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Заголовок №2_"/>
    <w:basedOn w:val="a0"/>
    <w:link w:val="20"/>
    <w:rsid w:val="00217D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217D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217DCE"/>
    <w:pPr>
      <w:widowControl w:val="0"/>
      <w:shd w:val="clear" w:color="auto" w:fill="FFFFFF"/>
      <w:spacing w:before="320" w:after="440" w:line="317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217DCE"/>
    <w:pPr>
      <w:widowControl w:val="0"/>
      <w:shd w:val="clear" w:color="auto" w:fill="FFFFFF"/>
      <w:spacing w:before="440" w:after="320" w:line="322" w:lineRule="exact"/>
      <w:ind w:hanging="900"/>
      <w:jc w:val="both"/>
    </w:pPr>
    <w:rPr>
      <w:sz w:val="28"/>
      <w:szCs w:val="28"/>
      <w:lang w:eastAsia="en-US"/>
    </w:rPr>
  </w:style>
  <w:style w:type="character" w:customStyle="1" w:styleId="Exact">
    <w:name w:val="Подпись к картинке Exact"/>
    <w:basedOn w:val="a0"/>
    <w:link w:val="a5"/>
    <w:rsid w:val="00217D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Подпись к картинке"/>
    <w:basedOn w:val="a"/>
    <w:link w:val="Exact"/>
    <w:rsid w:val="00217DCE"/>
    <w:pPr>
      <w:widowControl w:val="0"/>
      <w:shd w:val="clear" w:color="auto" w:fill="FFFFFF"/>
      <w:spacing w:line="310" w:lineRule="exact"/>
    </w:pPr>
    <w:rPr>
      <w:sz w:val="28"/>
      <w:szCs w:val="28"/>
      <w:lang w:eastAsia="en-US"/>
    </w:rPr>
  </w:style>
  <w:style w:type="paragraph" w:customStyle="1" w:styleId="ConsPlusTitle">
    <w:name w:val="ConsPlusTitle"/>
    <w:rsid w:val="00217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Писковая Наталья Сергеевна</cp:lastModifiedBy>
  <cp:revision>2</cp:revision>
  <dcterms:created xsi:type="dcterms:W3CDTF">2018-05-07T14:27:00Z</dcterms:created>
  <dcterms:modified xsi:type="dcterms:W3CDTF">2018-05-07T14:27:00Z</dcterms:modified>
</cp:coreProperties>
</file>